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C50E80" w:rsidRDefault="00C50E80" w:rsidP="0049493F">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bookmarkStart w:id="0" w:name="_GoBack"/>
      <w:bookmarkEnd w:id="0"/>
    </w:p>
    <w:p w14:paraId="00000002"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Enajenaciones, Arrendamientos y Contratación de Servicios del Sector Público.</w:t>
      </w:r>
    </w:p>
    <w:p w14:paraId="00000003"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4"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69-B y 113 Bis., del Código Fiscal de la Federación.</w:t>
      </w:r>
    </w:p>
    <w:p w14:paraId="00000005"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del área convocante induzcan o alteren las evaluaciones de las propuestas, el procedimiento de compra o su resultado, así como otros aspectos que otorguen condiciones más ventajosas en relación a los otros participantes.</w:t>
      </w:r>
    </w:p>
    <w:p w14:paraId="00000007"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en caso de resultar adjudicado, responderé para la aplicación de garantías de fábrica, mano de obra y/o vicios ocultos de los bienes ofertados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en cada caso a partir de la entrega, instalación y puesta a punto, según aplique.</w:t>
      </w:r>
    </w:p>
    <w:p w14:paraId="00000009"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resultar adjudicado, realizaré la entrega de los bienes en condiciones óptimas, preservando la calidad de los mismos durante el transporte y que repondré los equipos que por alguna situación pudieran llegar deteriorados a su lugar de entrega.</w:t>
      </w:r>
    </w:p>
    <w:p w14:paraId="0000000B"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mi oferta técnica y económica considera cualquier gasto adicional requerido para el suministro de los bienes en las partidas en que participo, su instalación y puesta a punto y capacitación en los casos en que se solicita en el Anexo I. </w:t>
      </w:r>
    </w:p>
    <w:p w14:paraId="0000000D"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mi representada cuenta con la capacidad técnica, financiera y de infraestructura para la entrega de los bienes de la presente licitación/invitación, su instalación y puesta en marcha en los casos en que se solicita, dentro de la República Mexicana.</w:t>
      </w:r>
    </w:p>
    <w:p w14:paraId="0000000F"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02CDD8D3" w:rsidR="00C50E80" w:rsidRPr="0049493F"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sidRPr="0049493F">
        <w:rPr>
          <w:rFonts w:ascii="Calibri" w:eastAsia="Calibri" w:hAnsi="Calibri" w:cs="Calibri"/>
          <w:color w:val="000000"/>
          <w:sz w:val="22"/>
          <w:szCs w:val="22"/>
        </w:rPr>
        <w:t xml:space="preserve">Manifiesto que los bienes ofertados en la presente licitación son nuevos y en ningún caso </w:t>
      </w:r>
      <w:proofErr w:type="gramStart"/>
      <w:r w:rsidRPr="0049493F">
        <w:rPr>
          <w:rFonts w:ascii="Calibri" w:eastAsia="Calibri" w:hAnsi="Calibri" w:cs="Calibri"/>
          <w:color w:val="000000"/>
          <w:sz w:val="22"/>
          <w:szCs w:val="22"/>
        </w:rPr>
        <w:t>reconstruidos</w:t>
      </w:r>
      <w:proofErr w:type="gramEnd"/>
      <w:r w:rsidRPr="0049493F">
        <w:rPr>
          <w:rFonts w:ascii="Calibri" w:eastAsia="Calibri" w:hAnsi="Calibri" w:cs="Calibri"/>
          <w:color w:val="000000"/>
          <w:sz w:val="22"/>
          <w:szCs w:val="22"/>
        </w:rPr>
        <w:t xml:space="preserve"> o reciclados.</w:t>
      </w:r>
    </w:p>
    <w:p w14:paraId="00000011"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productos ofertados cumplen con los certificados de calidad extendidos por Organismos reconocidos en el País de Origen. </w:t>
      </w:r>
    </w:p>
    <w:p w14:paraId="00000013"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bienes ofertados cumplen con las Normas Oficiales Mexicanas y/o Normas Internacionales del lugar de origen de los bienes ofertados.</w:t>
      </w:r>
    </w:p>
    <w:p w14:paraId="00000015"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que los bienes ofertados y adjudicados queden descontinuados en el transcurso de la presente licitación/invitación, me comprometo a entregar el modelo que lo sustituya cumpliendo con lo mínimo solicitado, sin que se modifiquen los términos y condiciones ofertados originalmente.</w:t>
      </w:r>
    </w:p>
    <w:p w14:paraId="00000017"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resultar adjudicado, me comprometo al cumplimiento de las obligaciones fiscales que resulten aplicables en el Estado de Guanajuato. Lo anterior sin perjuicio de lo aplicable en Materia Federal.</w:t>
      </w:r>
    </w:p>
    <w:p w14:paraId="00000019"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con la presentación de mis ofertas técnica y económica, acepto de conformidad conocer el contenido y alcance de las disposiciones estipuladas en las presentes bases y sus anexos, sujetándome a los lineamientos que establecen las mismas y a la Ley de Adquisiciones, Arrendamientos, Servicios del Sector Público y su Reglamento.</w:t>
      </w:r>
    </w:p>
    <w:p w14:paraId="0000001B" w14:textId="77777777" w:rsidR="00C50E80" w:rsidRDefault="00C50E80" w:rsidP="0049493F">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C"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licitación y mi apego a los supuestos de los Artículos 53, 59 y 60 de la Ley de Adquisiciones, Arrendamientos y Servicios del Sector Público.</w:t>
      </w:r>
    </w:p>
    <w:p w14:paraId="0000001D"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E"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de estas bases independientemente de modificaciones que pudieran sufrir como consecuencia de fluctuaciones monetarias.</w:t>
      </w:r>
    </w:p>
    <w:p w14:paraId="0000001F"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22" w14:textId="77777777" w:rsidR="00C50E80" w:rsidRDefault="00B2183E" w:rsidP="0049493F">
      <w:pPr>
        <w:numPr>
          <w:ilvl w:val="0"/>
          <w:numId w:val="1"/>
        </w:numPr>
        <w:spacing w:line="276" w:lineRule="auto"/>
        <w:ind w:left="0" w:right="-38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de quiebra u otra figura análoga.</w:t>
      </w:r>
    </w:p>
    <w:p w14:paraId="7B7FE8FD" w14:textId="77777777" w:rsidR="00B66CF2" w:rsidRDefault="00B66CF2" w:rsidP="00B66CF2">
      <w:pPr>
        <w:pStyle w:val="Prrafodelista"/>
        <w:ind w:left="0" w:hanging="2"/>
        <w:rPr>
          <w:rFonts w:ascii="Calibri" w:eastAsia="Calibri" w:hAnsi="Calibri" w:cs="Calibri"/>
          <w:sz w:val="22"/>
          <w:szCs w:val="22"/>
        </w:rPr>
      </w:pPr>
    </w:p>
    <w:p w14:paraId="751A2632" w14:textId="77777777" w:rsidR="00B66CF2" w:rsidRPr="006B23AA" w:rsidRDefault="00B66CF2" w:rsidP="00B66CF2">
      <w:pPr>
        <w:numPr>
          <w:ilvl w:val="0"/>
          <w:numId w:val="1"/>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eastAsia="Calibri" w:hAnsi="Calibri" w:cs="Calibri"/>
          <w:color w:val="000000"/>
          <w:sz w:val="22"/>
          <w:szCs w:val="22"/>
        </w:rPr>
      </w:pPr>
      <w:r w:rsidRPr="006B23AA">
        <w:rPr>
          <w:rFonts w:ascii="Calibri" w:eastAsia="Calibri" w:hAnsi="Calibri" w:cs="Calibri"/>
          <w:color w:val="000000"/>
          <w:sz w:val="22"/>
          <w:szCs w:val="22"/>
        </w:rPr>
        <w:t>Manifiesto bajo protesta de decir verdad que somos Distribuidor Autorizado y/o Fabricante de la marca ofertada.</w:t>
      </w:r>
    </w:p>
    <w:p w14:paraId="073848C6" w14:textId="77777777" w:rsidR="00B66CF2" w:rsidRPr="006B23AA" w:rsidRDefault="00B66CF2" w:rsidP="00B66CF2">
      <w:pPr>
        <w:pBdr>
          <w:top w:val="nil"/>
          <w:left w:val="nil"/>
          <w:bottom w:val="nil"/>
          <w:right w:val="nil"/>
          <w:between w:val="nil"/>
        </w:pBdr>
        <w:ind w:left="0" w:right="-375" w:hanging="2"/>
        <w:rPr>
          <w:rFonts w:ascii="Calibri" w:eastAsia="Calibri" w:hAnsi="Calibri" w:cs="Calibri"/>
          <w:color w:val="000000"/>
          <w:sz w:val="22"/>
          <w:szCs w:val="22"/>
        </w:rPr>
      </w:pPr>
    </w:p>
    <w:p w14:paraId="3A481CA6" w14:textId="5145BCBE" w:rsidR="00B66CF2" w:rsidRPr="00B66CF2" w:rsidRDefault="00B66CF2" w:rsidP="00B66CF2">
      <w:pPr>
        <w:numPr>
          <w:ilvl w:val="0"/>
          <w:numId w:val="1"/>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eastAsia="Calibri" w:hAnsi="Calibri" w:cs="Calibri"/>
          <w:color w:val="000000"/>
          <w:sz w:val="22"/>
          <w:szCs w:val="22"/>
        </w:rPr>
      </w:pPr>
      <w:r w:rsidRPr="006B23AA">
        <w:rPr>
          <w:rFonts w:ascii="Calibri" w:eastAsia="Calibri" w:hAnsi="Calibri" w:cs="Calibri"/>
          <w:color w:val="000000"/>
          <w:sz w:val="22"/>
          <w:szCs w:val="22"/>
        </w:rPr>
        <w:t>Manifiesto bajo protesta de decir verdad que en caso de no recoger las muestras entregadas para evaluación en los plazos establecidos en las bases, se entenderá que no tiene intención o interés alguno de recuperarlas, por lo que se procederá a la destrucción de los bienes enlistados, liberando al almacén de</w:t>
      </w:r>
      <w:r>
        <w:rPr>
          <w:rFonts w:ascii="Calibri" w:eastAsia="Calibri" w:hAnsi="Calibri" w:cs="Calibri"/>
          <w:color w:val="000000"/>
          <w:sz w:val="22"/>
          <w:szCs w:val="22"/>
        </w:rPr>
        <w:t>l ISAPEG</w:t>
      </w:r>
      <w:r w:rsidRPr="006B23AA">
        <w:rPr>
          <w:rFonts w:ascii="Calibri" w:eastAsia="Calibri" w:hAnsi="Calibri" w:cs="Calibri"/>
          <w:color w:val="000000"/>
          <w:sz w:val="22"/>
          <w:szCs w:val="22"/>
        </w:rPr>
        <w:t xml:space="preserve"> de la responsabilidad de su resguardo. </w:t>
      </w:r>
    </w:p>
    <w:p w14:paraId="00000023" w14:textId="77777777" w:rsidR="00C50E80" w:rsidRDefault="00C50E80" w:rsidP="00B66CF2">
      <w:pPr>
        <w:ind w:left="0" w:right="-427" w:hanging="2"/>
        <w:jc w:val="both"/>
        <w:rPr>
          <w:rFonts w:ascii="Calibri" w:eastAsia="Calibri" w:hAnsi="Calibri" w:cs="Calibri"/>
          <w:sz w:val="22"/>
          <w:szCs w:val="22"/>
        </w:rPr>
      </w:pPr>
    </w:p>
    <w:p w14:paraId="00000024" w14:textId="77777777" w:rsidR="00C50E80" w:rsidRDefault="00C50E80" w:rsidP="0049493F">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5" w14:textId="77777777" w:rsidR="00C50E80" w:rsidRDefault="00B2183E" w:rsidP="0049493F">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6" w14:textId="77777777" w:rsidR="00C50E80" w:rsidRDefault="00C50E80" w:rsidP="0049493F">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7" w14:textId="77777777" w:rsidR="00C50E80" w:rsidRDefault="00B2183E" w:rsidP="0049493F">
      <w:pPr>
        <w:pBdr>
          <w:top w:val="nil"/>
          <w:left w:val="nil"/>
          <w:bottom w:val="nil"/>
          <w:right w:val="nil"/>
          <w:between w:val="nil"/>
        </w:pBdr>
        <w:spacing w:line="240" w:lineRule="auto"/>
        <w:ind w:left="0" w:hanging="2"/>
        <w:jc w:val="both"/>
        <w:rPr>
          <w:rFonts w:ascii="Arial" w:eastAsia="Arial" w:hAnsi="Arial" w:cs="Arial"/>
          <w:color w:val="000000"/>
          <w:sz w:val="20"/>
          <w:szCs w:val="20"/>
        </w:rPr>
      </w:pPr>
      <w:r w:rsidRPr="0049493F">
        <w:rPr>
          <w:rFonts w:ascii="Arial" w:eastAsia="Arial" w:hAnsi="Arial" w:cs="Arial"/>
          <w:b/>
          <w:color w:val="000000"/>
          <w:sz w:val="20"/>
          <w:szCs w:val="20"/>
        </w:rPr>
        <w:t xml:space="preserve">En caso de omitir alguno de los puntos anteriormente relacionados podrá ser causa de </w:t>
      </w:r>
      <w:proofErr w:type="spellStart"/>
      <w:r w:rsidRPr="0049493F">
        <w:rPr>
          <w:rFonts w:ascii="Arial" w:eastAsia="Arial" w:hAnsi="Arial" w:cs="Arial"/>
          <w:b/>
          <w:color w:val="000000"/>
          <w:sz w:val="20"/>
          <w:szCs w:val="20"/>
        </w:rPr>
        <w:t>desechamiento</w:t>
      </w:r>
      <w:proofErr w:type="spellEnd"/>
      <w:r w:rsidRPr="0049493F">
        <w:rPr>
          <w:rFonts w:ascii="Arial" w:eastAsia="Arial" w:hAnsi="Arial" w:cs="Arial"/>
          <w:b/>
          <w:color w:val="000000"/>
          <w:sz w:val="20"/>
          <w:szCs w:val="20"/>
        </w:rPr>
        <w:t>.</w:t>
      </w:r>
    </w:p>
    <w:p w14:paraId="00000028" w14:textId="77777777" w:rsidR="00C50E80" w:rsidRDefault="00C50E80" w:rsidP="0049493F">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9" w14:textId="77777777" w:rsidR="00C50E80" w:rsidRDefault="00C50E80" w:rsidP="0049493F">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A" w14:textId="77777777" w:rsidR="00C50E80" w:rsidRDefault="00B2183E" w:rsidP="0049493F">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B" w14:textId="77777777" w:rsidR="00C50E80" w:rsidRDefault="00B2183E" w:rsidP="0049493F">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LEGAL</w:t>
      </w:r>
    </w:p>
    <w:p w14:paraId="0000002C" w14:textId="77777777" w:rsidR="00C50E80" w:rsidRDefault="00B2183E" w:rsidP="0049493F">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D" w14:textId="77777777" w:rsidR="00C50E80" w:rsidRDefault="00C50E80" w:rsidP="00C50E80">
      <w:pPr>
        <w:ind w:left="0" w:hanging="2"/>
        <w:rPr>
          <w:sz w:val="22"/>
          <w:szCs w:val="22"/>
        </w:rPr>
      </w:pPr>
    </w:p>
    <w:sectPr w:rsidR="00C50E80">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6810D" w14:textId="77777777" w:rsidR="00817732" w:rsidRDefault="00817732" w:rsidP="0049493F">
      <w:pPr>
        <w:spacing w:line="240" w:lineRule="auto"/>
        <w:ind w:left="0" w:hanging="2"/>
      </w:pPr>
      <w:r>
        <w:separator/>
      </w:r>
    </w:p>
  </w:endnote>
  <w:endnote w:type="continuationSeparator" w:id="0">
    <w:p w14:paraId="400CE5E2" w14:textId="77777777" w:rsidR="00817732" w:rsidRDefault="00817732" w:rsidP="0049493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3" w14:textId="77777777" w:rsidR="00C50E80" w:rsidRDefault="00B2183E" w:rsidP="0049493F">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4" w14:textId="77777777" w:rsidR="00C50E80" w:rsidRDefault="00C50E80" w:rsidP="0049493F">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5" w14:textId="77777777" w:rsidR="00C50E80" w:rsidRDefault="00B2183E" w:rsidP="0049493F">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26693D">
      <w:rPr>
        <w:rFonts w:ascii="Calibri" w:eastAsia="Calibri" w:hAnsi="Calibri" w:cs="Calibri"/>
        <w:noProof/>
        <w:color w:val="000000"/>
        <w:sz w:val="22"/>
        <w:szCs w:val="22"/>
      </w:rPr>
      <w:t>2</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6" w14:textId="77777777" w:rsidR="00C50E80" w:rsidRDefault="00C50E80" w:rsidP="0049493F">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3D88D" w14:textId="77777777" w:rsidR="0049493F" w:rsidRDefault="0049493F" w:rsidP="0049493F">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CC7714" w14:textId="77777777" w:rsidR="00817732" w:rsidRDefault="00817732" w:rsidP="0049493F">
      <w:pPr>
        <w:spacing w:line="240" w:lineRule="auto"/>
        <w:ind w:left="0" w:hanging="2"/>
      </w:pPr>
      <w:r>
        <w:separator/>
      </w:r>
    </w:p>
  </w:footnote>
  <w:footnote w:type="continuationSeparator" w:id="0">
    <w:p w14:paraId="64EB9BCA" w14:textId="77777777" w:rsidR="00817732" w:rsidRDefault="00817732" w:rsidP="0049493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BE6E4" w14:textId="77777777" w:rsidR="0049493F" w:rsidRDefault="0049493F" w:rsidP="0049493F">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2E" w14:textId="77777777" w:rsidR="00C50E80" w:rsidRDefault="00B2183E" w:rsidP="0049493F">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00000031" w14:textId="55088994" w:rsidR="00C50E80" w:rsidRDefault="0026693D" w:rsidP="0049493F">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0"/>
        <w:szCs w:val="20"/>
      </w:rPr>
    </w:pPr>
    <w:r w:rsidRPr="0026693D">
      <w:rPr>
        <w:rFonts w:ascii="Arial Black" w:eastAsia="Arial Black" w:hAnsi="Arial Black" w:cs="Arial Black"/>
        <w:b/>
        <w:color w:val="000000"/>
        <w:sz w:val="20"/>
        <w:szCs w:val="20"/>
      </w:rPr>
      <w:t>LICITACIÓN PÚBLICA NACIONAL PRESENCIAL NÚMERO 40004001-005-22 PARA LA ADQUISICIÓN MUEBLES DE OFICINA Y ESTANTERÍA</w:t>
    </w:r>
  </w:p>
  <w:p w14:paraId="00000032" w14:textId="77777777" w:rsidR="00C50E80" w:rsidRDefault="00C50E80" w:rsidP="0049493F">
    <w:pPr>
      <w:pBdr>
        <w:top w:val="nil"/>
        <w:left w:val="nil"/>
        <w:bottom w:val="nil"/>
        <w:right w:val="nil"/>
        <w:between w:val="nil"/>
      </w:pBdr>
      <w:tabs>
        <w:tab w:val="center" w:pos="4252"/>
        <w:tab w:val="right" w:pos="8504"/>
      </w:tabs>
      <w:spacing w:line="240" w:lineRule="auto"/>
      <w:ind w:left="0" w:hanging="2"/>
      <w:jc w:val="center"/>
      <w:rPr>
        <w:rFonts w:ascii="Calibri" w:eastAsia="Calibri" w:hAnsi="Calibri" w:cs="Calibri"/>
        <w:color w:val="000000"/>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649F6" w14:textId="77777777" w:rsidR="0049493F" w:rsidRDefault="0049493F" w:rsidP="0049493F">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51CA8"/>
    <w:multiLevelType w:val="multilevel"/>
    <w:tmpl w:val="446C72B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46432B40"/>
    <w:multiLevelType w:val="multilevel"/>
    <w:tmpl w:val="FD600D5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50E80"/>
    <w:rsid w:val="0026693D"/>
    <w:rsid w:val="0049493F"/>
    <w:rsid w:val="00817732"/>
    <w:rsid w:val="00B2183E"/>
    <w:rsid w:val="00B66CF2"/>
    <w:rsid w:val="00C50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2xSuC1LzwF0sdC8bvDNXAyWEVA==">AMUW2mV2gIhGU13nvGsqUHA7BJuLXPpu3cUlwRPN3LgFgVGkA6UVtPqbI1Q0SFrBBVJFw+f4fEq9f0xgkxXBY0HcjsW8YWglXRURSmr61Ql7FfEaMftEEAM=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764</Words>
  <Characters>4204</Characters>
  <Application>Microsoft Office Word</Application>
  <DocSecurity>0</DocSecurity>
  <Lines>35</Lines>
  <Paragraphs>9</Paragraphs>
  <ScaleCrop>false</ScaleCrop>
  <Company/>
  <LinksUpToDate>false</LinksUpToDate>
  <CharactersWithSpaces>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MA ELENA AGÜERO SOTO</cp:lastModifiedBy>
  <cp:revision>4</cp:revision>
  <dcterms:created xsi:type="dcterms:W3CDTF">2017-05-19T20:30:00Z</dcterms:created>
  <dcterms:modified xsi:type="dcterms:W3CDTF">2022-08-09T21:59:00Z</dcterms:modified>
</cp:coreProperties>
</file>